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9880" w14:textId="15A4C75A" w:rsidR="003F312D" w:rsidRPr="003F312D" w:rsidRDefault="003F312D" w:rsidP="003F312D">
      <w:pPr>
        <w:pStyle w:val="Heading1"/>
        <w:rPr>
          <w:rFonts w:ascii="Arial" w:hAnsi="Arial" w:cs="Arial"/>
          <w:b/>
          <w:bCs/>
          <w:color w:val="ED7D31"/>
          <w:sz w:val="36"/>
          <w:szCs w:val="36"/>
        </w:rPr>
      </w:pPr>
      <w:r w:rsidRPr="003F312D">
        <w:rPr>
          <w:rFonts w:ascii="Arial" w:hAnsi="Arial" w:cs="Arial"/>
          <w:b/>
          <w:bCs/>
          <w:color w:val="ED7D31"/>
          <w:sz w:val="36"/>
          <w:szCs w:val="36"/>
        </w:rPr>
        <w:t xml:space="preserve">OUTLINE OF A JOB INDUCTION CHECKLIST </w:t>
      </w:r>
    </w:p>
    <w:p w14:paraId="5218F232" w14:textId="77777777" w:rsidR="00C10F9E" w:rsidRPr="003F312D" w:rsidRDefault="00C10F9E" w:rsidP="003F312D">
      <w:pPr>
        <w:ind w:right="180"/>
        <w:jc w:val="both"/>
        <w:rPr>
          <w:rFonts w:ascii="Arial" w:hAnsi="Arial" w:cs="Arial"/>
          <w:sz w:val="22"/>
          <w:szCs w:val="22"/>
        </w:rPr>
      </w:pPr>
    </w:p>
    <w:p w14:paraId="221058EF" w14:textId="77777777" w:rsidR="00C10F9E" w:rsidRPr="003F312D" w:rsidRDefault="00C24B23" w:rsidP="003F312D">
      <w:pPr>
        <w:ind w:right="180"/>
        <w:jc w:val="both"/>
        <w:rPr>
          <w:rFonts w:ascii="Arial" w:hAnsi="Arial" w:cs="Arial"/>
          <w:sz w:val="22"/>
          <w:szCs w:val="22"/>
        </w:rPr>
      </w:pPr>
      <w:r w:rsidRPr="003F312D">
        <w:rPr>
          <w:rFonts w:ascii="Arial" w:hAnsi="Arial" w:cs="Arial"/>
          <w:sz w:val="22"/>
          <w:szCs w:val="22"/>
        </w:rPr>
        <w:t>A checklist should ensure that both the new employee and their line manager know what has or has not been covered at any given time.</w:t>
      </w:r>
    </w:p>
    <w:p w14:paraId="68308A76" w14:textId="77777777" w:rsidR="00C10F9E" w:rsidRPr="003F312D" w:rsidRDefault="00C10F9E" w:rsidP="003F312D">
      <w:pPr>
        <w:ind w:right="180"/>
        <w:jc w:val="both"/>
        <w:rPr>
          <w:rFonts w:ascii="Arial" w:hAnsi="Arial" w:cs="Arial"/>
          <w:sz w:val="22"/>
          <w:szCs w:val="22"/>
        </w:rPr>
      </w:pPr>
    </w:p>
    <w:p w14:paraId="293CAF34" w14:textId="77777777" w:rsidR="00C10F9E" w:rsidRPr="003F312D" w:rsidRDefault="00C24B23" w:rsidP="003F312D">
      <w:pPr>
        <w:ind w:right="180"/>
        <w:jc w:val="both"/>
        <w:rPr>
          <w:rFonts w:ascii="Arial" w:hAnsi="Arial" w:cs="Arial"/>
          <w:sz w:val="22"/>
          <w:szCs w:val="22"/>
        </w:rPr>
      </w:pPr>
      <w:r w:rsidRPr="003F312D">
        <w:rPr>
          <w:rFonts w:ascii="Arial" w:hAnsi="Arial" w:cs="Arial"/>
          <w:sz w:val="22"/>
          <w:szCs w:val="22"/>
        </w:rPr>
        <w:t>They both need a copy which should be kept up to date, so they can follow what is happening. It can also act as a reminder of anything that needs particular attention.</w:t>
      </w:r>
    </w:p>
    <w:p w14:paraId="181A2BAB" w14:textId="77777777" w:rsidR="00C10F9E" w:rsidRPr="003F312D" w:rsidRDefault="00C10F9E" w:rsidP="003F312D">
      <w:pPr>
        <w:ind w:right="180"/>
        <w:jc w:val="both"/>
        <w:rPr>
          <w:rFonts w:ascii="Arial" w:hAnsi="Arial" w:cs="Arial"/>
          <w:sz w:val="22"/>
          <w:szCs w:val="22"/>
        </w:rPr>
      </w:pPr>
    </w:p>
    <w:p w14:paraId="3F0A076D" w14:textId="77777777" w:rsidR="00C10F9E" w:rsidRPr="003F312D" w:rsidRDefault="00C24B23" w:rsidP="003F312D">
      <w:pPr>
        <w:ind w:right="180"/>
        <w:jc w:val="both"/>
        <w:rPr>
          <w:rFonts w:ascii="Arial" w:hAnsi="Arial" w:cs="Arial"/>
          <w:sz w:val="22"/>
          <w:szCs w:val="22"/>
        </w:rPr>
      </w:pPr>
      <w:r w:rsidRPr="003F312D">
        <w:rPr>
          <w:rFonts w:ascii="Arial" w:hAnsi="Arial" w:cs="Arial"/>
          <w:sz w:val="22"/>
          <w:szCs w:val="22"/>
        </w:rPr>
        <w:t>While a checklist is helpful, it should not turn the induction into a tick-box exercise. It should be the responsibility of both management and the new starter to ensure all items are properly covered.</w:t>
      </w:r>
    </w:p>
    <w:p w14:paraId="7ECBC54C" w14:textId="77777777" w:rsidR="00C10F9E" w:rsidRPr="003F312D" w:rsidRDefault="00C10F9E" w:rsidP="003F312D">
      <w:pPr>
        <w:ind w:right="180"/>
        <w:jc w:val="both"/>
        <w:rPr>
          <w:rFonts w:ascii="Arial" w:hAnsi="Arial" w:cs="Arial"/>
          <w:sz w:val="22"/>
          <w:szCs w:val="22"/>
        </w:rPr>
      </w:pPr>
    </w:p>
    <w:p w14:paraId="6A5CF99B" w14:textId="77777777" w:rsidR="00C10F9E" w:rsidRPr="003F312D" w:rsidRDefault="00C24B23" w:rsidP="003F312D">
      <w:pPr>
        <w:ind w:right="180"/>
        <w:jc w:val="both"/>
        <w:rPr>
          <w:rFonts w:ascii="Arial" w:hAnsi="Arial" w:cs="Arial"/>
          <w:sz w:val="22"/>
          <w:szCs w:val="22"/>
        </w:rPr>
      </w:pPr>
      <w:r w:rsidRPr="003F312D">
        <w:rPr>
          <w:rFonts w:ascii="Arial" w:hAnsi="Arial" w:cs="Arial"/>
          <w:sz w:val="22"/>
          <w:szCs w:val="22"/>
        </w:rPr>
        <w:t>The checklist is often drawn up by the employer’s HR department in consultation with other staff involved, such as a safety officer, line manager/supervisor, employee representative and training officer.</w:t>
      </w:r>
    </w:p>
    <w:p w14:paraId="0BE09909" w14:textId="77777777" w:rsidR="00C10F9E" w:rsidRPr="003F312D" w:rsidRDefault="00C10F9E" w:rsidP="003F312D">
      <w:pPr>
        <w:ind w:right="180"/>
        <w:jc w:val="both"/>
        <w:rPr>
          <w:rFonts w:ascii="Arial" w:hAnsi="Arial" w:cs="Arial"/>
          <w:sz w:val="22"/>
          <w:szCs w:val="22"/>
        </w:rPr>
      </w:pPr>
    </w:p>
    <w:p w14:paraId="425BAD0F" w14:textId="43B47751" w:rsidR="00C10F9E" w:rsidRDefault="00C24B23" w:rsidP="003F312D">
      <w:pPr>
        <w:ind w:right="180"/>
        <w:jc w:val="both"/>
        <w:rPr>
          <w:rFonts w:ascii="Arial" w:hAnsi="Arial" w:cs="Arial"/>
          <w:sz w:val="22"/>
          <w:szCs w:val="22"/>
        </w:rPr>
      </w:pPr>
      <w:r w:rsidRPr="003F312D">
        <w:rPr>
          <w:rFonts w:ascii="Arial" w:hAnsi="Arial" w:cs="Arial"/>
          <w:sz w:val="22"/>
          <w:szCs w:val="22"/>
        </w:rPr>
        <w:t xml:space="preserve">This is a template an employer can adapt or develop to meet its needs. </w:t>
      </w:r>
    </w:p>
    <w:p w14:paraId="7D523C28" w14:textId="77777777" w:rsidR="003F312D" w:rsidRPr="003F312D" w:rsidRDefault="003F312D" w:rsidP="003F312D">
      <w:pPr>
        <w:ind w:right="180"/>
        <w:jc w:val="both"/>
        <w:rPr>
          <w:rFonts w:ascii="Arial" w:hAnsi="Arial" w:cs="Arial"/>
          <w:sz w:val="22"/>
          <w:szCs w:val="22"/>
        </w:rPr>
      </w:pPr>
    </w:p>
    <w:p w14:paraId="520AFA88" w14:textId="77777777" w:rsidR="00C10F9E" w:rsidRPr="003F312D" w:rsidRDefault="00C10F9E">
      <w:pPr>
        <w:ind w:right="180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C10F9E" w:rsidRPr="003F312D" w14:paraId="2BAA363F" w14:textId="77777777" w:rsidTr="00B96353">
        <w:trPr>
          <w:trHeight w:val="5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3D5A" w14:textId="2E65576E" w:rsidR="00C10F9E" w:rsidRPr="005765C3" w:rsidRDefault="00C24B23" w:rsidP="005765C3">
            <w:pPr>
              <w:ind w:right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312D">
              <w:rPr>
                <w:rFonts w:ascii="Arial" w:hAnsi="Arial" w:cs="Arial"/>
                <w:b/>
                <w:sz w:val="22"/>
                <w:szCs w:val="22"/>
              </w:rPr>
              <w:t>Name of</w:t>
            </w:r>
            <w:r w:rsidR="005765C3">
              <w:rPr>
                <w:rFonts w:ascii="Arial" w:hAnsi="Arial" w:cs="Arial"/>
                <w:b/>
                <w:sz w:val="22"/>
                <w:szCs w:val="22"/>
              </w:rPr>
              <w:t xml:space="preserve"> E</w:t>
            </w:r>
            <w:r w:rsidRPr="003F312D">
              <w:rPr>
                <w:rFonts w:ascii="Arial" w:hAnsi="Arial" w:cs="Arial"/>
                <w:b/>
                <w:sz w:val="22"/>
                <w:szCs w:val="22"/>
              </w:rPr>
              <w:t>mployee: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F1AF6" w14:textId="00D7ED5C" w:rsidR="00C10F9E" w:rsidRPr="005765C3" w:rsidRDefault="00C24B23" w:rsidP="005765C3">
            <w:pPr>
              <w:ind w:right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312D">
              <w:rPr>
                <w:rFonts w:ascii="Arial" w:hAnsi="Arial" w:cs="Arial"/>
                <w:b/>
                <w:sz w:val="22"/>
                <w:szCs w:val="22"/>
              </w:rPr>
              <w:t>Job</w:t>
            </w:r>
            <w:r w:rsidR="005765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F312D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3F312D">
              <w:rPr>
                <w:rFonts w:ascii="Arial" w:hAnsi="Arial" w:cs="Arial"/>
                <w:b/>
                <w:sz w:val="22"/>
                <w:szCs w:val="22"/>
              </w:rPr>
              <w:t>itle:</w:t>
            </w:r>
          </w:p>
        </w:tc>
      </w:tr>
      <w:tr w:rsidR="005765C3" w:rsidRPr="003F312D" w14:paraId="240A0327" w14:textId="77777777" w:rsidTr="003F312D">
        <w:trPr>
          <w:trHeight w:val="5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DD755" w14:textId="77777777" w:rsidR="005765C3" w:rsidRDefault="005765C3" w:rsidP="003F312D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28AF64" w14:textId="77777777" w:rsidR="005765C3" w:rsidRDefault="005765C3" w:rsidP="003F312D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04CFE4" w14:textId="183AA06A" w:rsidR="005765C3" w:rsidRPr="003F312D" w:rsidRDefault="005765C3" w:rsidP="003F312D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84FCC" w14:textId="77777777" w:rsidR="005765C3" w:rsidRPr="003F312D" w:rsidRDefault="005765C3" w:rsidP="003F312D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0F9E" w:rsidRPr="003F312D" w14:paraId="343C663F" w14:textId="77777777" w:rsidTr="00E6219D">
        <w:trPr>
          <w:trHeight w:val="5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FD180" w14:textId="1AC35AB8" w:rsidR="00C10F9E" w:rsidRPr="003F312D" w:rsidRDefault="00C24B23" w:rsidP="005765C3">
            <w:pPr>
              <w:ind w:right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312D">
              <w:rPr>
                <w:rFonts w:ascii="Arial" w:hAnsi="Arial" w:cs="Arial"/>
                <w:b/>
                <w:sz w:val="22"/>
                <w:szCs w:val="22"/>
              </w:rPr>
              <w:t xml:space="preserve">Start </w:t>
            </w:r>
            <w:r w:rsidR="005765C3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3F312D">
              <w:rPr>
                <w:rFonts w:ascii="Arial" w:hAnsi="Arial" w:cs="Arial"/>
                <w:b/>
                <w:sz w:val="22"/>
                <w:szCs w:val="22"/>
              </w:rPr>
              <w:t>ate: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4E154" w14:textId="127C1E07" w:rsidR="00C10F9E" w:rsidRPr="003F312D" w:rsidRDefault="00C24B23" w:rsidP="005765C3">
            <w:pPr>
              <w:ind w:right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312D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="00B96353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3F312D">
              <w:rPr>
                <w:rFonts w:ascii="Arial" w:hAnsi="Arial" w:cs="Arial"/>
                <w:b/>
                <w:sz w:val="22"/>
                <w:szCs w:val="22"/>
              </w:rPr>
              <w:t xml:space="preserve">nduction </w:t>
            </w:r>
            <w:r w:rsidR="00B96353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Pr="003F312D">
              <w:rPr>
                <w:rFonts w:ascii="Arial" w:hAnsi="Arial" w:cs="Arial"/>
                <w:b/>
                <w:sz w:val="22"/>
                <w:szCs w:val="22"/>
              </w:rPr>
              <w:t>mpleted:</w:t>
            </w:r>
          </w:p>
          <w:p w14:paraId="73523807" w14:textId="537C0E33" w:rsidR="00C10F9E" w:rsidRPr="003F312D" w:rsidRDefault="00C24B23" w:rsidP="005765C3">
            <w:pPr>
              <w:ind w:right="1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t>(with signature of new starter)</w:t>
            </w:r>
          </w:p>
        </w:tc>
      </w:tr>
      <w:tr w:rsidR="005765C3" w:rsidRPr="003F312D" w14:paraId="34B48626" w14:textId="77777777" w:rsidTr="003F312D">
        <w:trPr>
          <w:trHeight w:val="5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6155B" w14:textId="77777777" w:rsidR="005765C3" w:rsidRDefault="005765C3" w:rsidP="003F312D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FF3CF7" w14:textId="77777777" w:rsidR="005765C3" w:rsidRDefault="005765C3" w:rsidP="003F312D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C5B9E5" w14:textId="5D9E17AD" w:rsidR="005765C3" w:rsidRPr="003F312D" w:rsidRDefault="005765C3" w:rsidP="003F312D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93A0B" w14:textId="77777777" w:rsidR="005765C3" w:rsidRPr="003F312D" w:rsidRDefault="005765C3" w:rsidP="003F312D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2B428D" w14:textId="77777777" w:rsidR="00C10F9E" w:rsidRPr="003F312D" w:rsidRDefault="00C10F9E">
      <w:pPr>
        <w:rPr>
          <w:rFonts w:ascii="Arial" w:hAnsi="Arial" w:cs="Arial"/>
          <w:vanish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3686"/>
      </w:tblGrid>
      <w:tr w:rsidR="00313932" w:rsidRPr="003F312D" w14:paraId="5D5D8E8D" w14:textId="77777777" w:rsidTr="005765C3">
        <w:trPr>
          <w:trHeight w:val="27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E0979" w14:textId="2E905FA0" w:rsidR="00313932" w:rsidRPr="003F312D" w:rsidRDefault="00313932" w:rsidP="003F312D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312D">
              <w:rPr>
                <w:rFonts w:ascii="Arial" w:hAnsi="Arial" w:cs="Arial"/>
                <w:b/>
                <w:sz w:val="22"/>
                <w:szCs w:val="22"/>
              </w:rPr>
              <w:t>Before Start 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E3A81" w14:textId="053399F2" w:rsidR="00313932" w:rsidRPr="003F312D" w:rsidRDefault="00313932" w:rsidP="003F312D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F312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Carried </w:t>
            </w:r>
            <w:r w:rsidR="003F312D">
              <w:rPr>
                <w:rFonts w:ascii="Arial" w:hAnsi="Arial" w:cs="Arial"/>
                <w:b/>
                <w:color w:val="000000"/>
                <w:sz w:val="22"/>
                <w:szCs w:val="22"/>
              </w:rPr>
              <w:t>O</w:t>
            </w:r>
            <w:r w:rsidRPr="003F312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ut </w:t>
            </w:r>
            <w:r w:rsidR="003F312D">
              <w:rPr>
                <w:rFonts w:ascii="Arial" w:hAnsi="Arial" w:cs="Arial"/>
                <w:b/>
                <w:color w:val="000000"/>
                <w:sz w:val="22"/>
                <w:szCs w:val="22"/>
              </w:rPr>
              <w:t>B</w:t>
            </w:r>
            <w:r w:rsidRPr="003F312D">
              <w:rPr>
                <w:rFonts w:ascii="Arial" w:hAnsi="Arial" w:cs="Arial"/>
                <w:b/>
                <w:color w:val="000000"/>
                <w:sz w:val="22"/>
                <w:szCs w:val="22"/>
              </w:rPr>
              <w:t>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72EA6" w14:textId="0F98F9A5" w:rsidR="00313932" w:rsidRPr="003F312D" w:rsidRDefault="00313932" w:rsidP="003F312D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F312D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54A3B" w14:textId="297DF5D6" w:rsidR="00313932" w:rsidRPr="003F312D" w:rsidRDefault="00313932" w:rsidP="003F312D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F312D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Notes</w:t>
            </w:r>
          </w:p>
        </w:tc>
      </w:tr>
      <w:tr w:rsidR="00313932" w:rsidRPr="003F312D" w14:paraId="371ABEC9" w14:textId="77777777" w:rsidTr="0086091B">
        <w:trPr>
          <w:trHeight w:val="27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4CF85" w14:textId="1ED27F89" w:rsidR="003F312D" w:rsidRPr="003F312D" w:rsidRDefault="00313932" w:rsidP="00B96353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F312D">
              <w:rPr>
                <w:rFonts w:ascii="Arial" w:hAnsi="Arial" w:cs="Arial"/>
                <w:bCs/>
                <w:sz w:val="22"/>
                <w:szCs w:val="22"/>
              </w:rPr>
              <w:t xml:space="preserve">Gather all Personal Information. Including National Insurance Details, Security Card, </w:t>
            </w:r>
            <w:r w:rsidR="007A0734" w:rsidRPr="003F312D">
              <w:rPr>
                <w:rFonts w:ascii="Arial" w:hAnsi="Arial" w:cs="Arial"/>
                <w:bCs/>
                <w:sz w:val="22"/>
                <w:szCs w:val="22"/>
              </w:rPr>
              <w:t>Details of any a</w:t>
            </w:r>
            <w:r w:rsidRPr="003F312D">
              <w:rPr>
                <w:rFonts w:ascii="Arial" w:hAnsi="Arial" w:cs="Arial"/>
                <w:bCs/>
                <w:sz w:val="22"/>
                <w:szCs w:val="22"/>
              </w:rPr>
              <w:t xml:space="preserve">djustments </w:t>
            </w:r>
            <w:r w:rsidR="007A0734" w:rsidRPr="003F312D">
              <w:rPr>
                <w:rFonts w:ascii="Arial" w:hAnsi="Arial" w:cs="Arial"/>
                <w:bCs/>
                <w:sz w:val="22"/>
                <w:szCs w:val="22"/>
              </w:rPr>
              <w:t xml:space="preserve">need to be implemented </w:t>
            </w:r>
            <w:r w:rsidRPr="003F312D">
              <w:rPr>
                <w:rFonts w:ascii="Arial" w:hAnsi="Arial" w:cs="Arial"/>
                <w:bCs/>
                <w:sz w:val="22"/>
                <w:szCs w:val="22"/>
              </w:rPr>
              <w:t xml:space="preserve">for the </w:t>
            </w:r>
            <w:r w:rsidR="007A0734" w:rsidRPr="003F312D">
              <w:rPr>
                <w:rFonts w:ascii="Arial" w:hAnsi="Arial" w:cs="Arial"/>
                <w:bCs/>
                <w:sz w:val="22"/>
                <w:szCs w:val="22"/>
              </w:rPr>
              <w:t>new employee.  Information of Size for any PPE/Uniforms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CE85" w14:textId="77777777" w:rsidR="00313932" w:rsidRDefault="00313932">
            <w:pPr>
              <w:autoSpaceDE w:val="0"/>
              <w:rPr>
                <w:rFonts w:ascii="Arial" w:hAnsi="Arial" w:cs="Arial"/>
              </w:rPr>
            </w:pPr>
          </w:p>
          <w:p w14:paraId="2B453C4D" w14:textId="77777777" w:rsidR="003F312D" w:rsidRDefault="003F312D">
            <w:pPr>
              <w:autoSpaceDE w:val="0"/>
              <w:rPr>
                <w:rFonts w:ascii="Arial" w:hAnsi="Arial" w:cs="Arial"/>
              </w:rPr>
            </w:pPr>
          </w:p>
          <w:p w14:paraId="67D8C47B" w14:textId="77777777" w:rsidR="003F312D" w:rsidRDefault="003F312D">
            <w:pPr>
              <w:autoSpaceDE w:val="0"/>
              <w:rPr>
                <w:rFonts w:ascii="Arial" w:hAnsi="Arial" w:cs="Arial"/>
              </w:rPr>
            </w:pPr>
          </w:p>
          <w:p w14:paraId="6A4D18BE" w14:textId="77777777" w:rsidR="003F312D" w:rsidRDefault="003F312D">
            <w:pPr>
              <w:autoSpaceDE w:val="0"/>
              <w:rPr>
                <w:rFonts w:ascii="Arial" w:hAnsi="Arial" w:cs="Arial"/>
              </w:rPr>
            </w:pPr>
          </w:p>
          <w:p w14:paraId="68BE795E" w14:textId="77777777" w:rsidR="003F312D" w:rsidRDefault="003F312D">
            <w:pPr>
              <w:autoSpaceDE w:val="0"/>
              <w:rPr>
                <w:rFonts w:ascii="Arial" w:hAnsi="Arial" w:cs="Arial"/>
              </w:rPr>
            </w:pPr>
          </w:p>
          <w:p w14:paraId="189C60F9" w14:textId="77777777" w:rsidR="003F312D" w:rsidRDefault="003F312D">
            <w:pPr>
              <w:autoSpaceDE w:val="0"/>
              <w:rPr>
                <w:rFonts w:ascii="Arial" w:hAnsi="Arial" w:cs="Arial"/>
              </w:rPr>
            </w:pPr>
          </w:p>
          <w:p w14:paraId="37BA1947" w14:textId="4240DE3D" w:rsidR="003F312D" w:rsidRPr="003F312D" w:rsidRDefault="003F312D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8B49" w14:textId="22848B4E" w:rsidR="00313932" w:rsidRPr="003F312D" w:rsidRDefault="0031393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46F33" w14:textId="28CB839B" w:rsidR="00313932" w:rsidRPr="003F312D" w:rsidRDefault="00313932">
            <w:pPr>
              <w:autoSpaceDE w:val="0"/>
              <w:rPr>
                <w:rFonts w:ascii="Arial" w:hAnsi="Arial" w:cs="Arial"/>
              </w:rPr>
            </w:pPr>
          </w:p>
        </w:tc>
      </w:tr>
      <w:tr w:rsidR="001B682A" w:rsidRPr="003F312D" w14:paraId="3C98B677" w14:textId="77777777" w:rsidTr="00B96353">
        <w:trPr>
          <w:trHeight w:val="80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DA888" w14:textId="6E7098F4" w:rsidR="001B682A" w:rsidRPr="00B96353" w:rsidRDefault="001B682A" w:rsidP="00B96353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t xml:space="preserve">Details of any employee representation, including any trade union </w:t>
            </w:r>
            <w:r w:rsidR="003F312D" w:rsidRPr="003F312D">
              <w:rPr>
                <w:rFonts w:ascii="Arial" w:hAnsi="Arial" w:cs="Arial"/>
                <w:sz w:val="22"/>
                <w:szCs w:val="22"/>
              </w:rPr>
              <w:t>membership.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75F33" w14:textId="77777777" w:rsidR="001B682A" w:rsidRPr="003F312D" w:rsidRDefault="001B682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C952" w14:textId="77777777" w:rsidR="001B682A" w:rsidRPr="003F312D" w:rsidRDefault="001B682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72590" w14:textId="77777777" w:rsidR="001B682A" w:rsidRPr="003F312D" w:rsidRDefault="001B682A">
            <w:pPr>
              <w:autoSpaceDE w:val="0"/>
              <w:rPr>
                <w:rFonts w:ascii="Arial" w:hAnsi="Arial" w:cs="Arial"/>
              </w:rPr>
            </w:pPr>
          </w:p>
        </w:tc>
      </w:tr>
      <w:tr w:rsidR="00313932" w:rsidRPr="003F312D" w14:paraId="684F01FE" w14:textId="77777777" w:rsidTr="00B96353">
        <w:trPr>
          <w:trHeight w:val="7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9DEA0" w14:textId="407886D6" w:rsidR="00313932" w:rsidRPr="003F312D" w:rsidRDefault="00313932" w:rsidP="00B96353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F312D">
              <w:rPr>
                <w:rFonts w:ascii="Arial" w:hAnsi="Arial" w:cs="Arial"/>
                <w:bCs/>
                <w:sz w:val="22"/>
                <w:szCs w:val="22"/>
              </w:rPr>
              <w:t>Ensure all equipment is obtained/in place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7E9C" w14:textId="77777777" w:rsidR="00313932" w:rsidRPr="003F312D" w:rsidRDefault="0031393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C0263" w14:textId="77777777" w:rsidR="00313932" w:rsidRPr="003F312D" w:rsidRDefault="0031393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45008" w14:textId="77777777" w:rsidR="00313932" w:rsidRPr="003F312D" w:rsidRDefault="00313932">
            <w:pPr>
              <w:autoSpaceDE w:val="0"/>
              <w:rPr>
                <w:rFonts w:ascii="Arial" w:hAnsi="Arial" w:cs="Arial"/>
              </w:rPr>
            </w:pPr>
          </w:p>
        </w:tc>
      </w:tr>
      <w:tr w:rsidR="007A0734" w:rsidRPr="003F312D" w14:paraId="5598EE4F" w14:textId="77777777" w:rsidTr="00B96353">
        <w:trPr>
          <w:trHeight w:val="7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ED461" w14:textId="78854296" w:rsidR="007A0734" w:rsidRPr="003F312D" w:rsidRDefault="007A0734" w:rsidP="00B96353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F312D">
              <w:rPr>
                <w:rFonts w:ascii="Arial" w:hAnsi="Arial" w:cs="Arial"/>
                <w:bCs/>
                <w:sz w:val="22"/>
                <w:szCs w:val="22"/>
              </w:rPr>
              <w:t>Order any required PPE/Uniform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9235" w14:textId="77777777" w:rsidR="007A0734" w:rsidRDefault="007A0734">
            <w:pPr>
              <w:autoSpaceDE w:val="0"/>
              <w:rPr>
                <w:rFonts w:ascii="Arial" w:hAnsi="Arial" w:cs="Arial"/>
              </w:rPr>
            </w:pPr>
          </w:p>
          <w:p w14:paraId="3DE64F2D" w14:textId="27A59A2E" w:rsidR="003F312D" w:rsidRPr="003F312D" w:rsidRDefault="003F312D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84531" w14:textId="77777777" w:rsidR="007A0734" w:rsidRPr="003F312D" w:rsidRDefault="007A073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4C74" w14:textId="77777777" w:rsidR="007A0734" w:rsidRPr="003F312D" w:rsidRDefault="007A0734">
            <w:pPr>
              <w:autoSpaceDE w:val="0"/>
              <w:rPr>
                <w:rFonts w:ascii="Arial" w:hAnsi="Arial" w:cs="Arial"/>
              </w:rPr>
            </w:pPr>
          </w:p>
        </w:tc>
      </w:tr>
      <w:tr w:rsidR="00313932" w:rsidRPr="003F312D" w14:paraId="12D50207" w14:textId="77777777" w:rsidTr="00B96353">
        <w:trPr>
          <w:trHeight w:val="69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C3F0F" w14:textId="1085B107" w:rsidR="00313932" w:rsidRPr="003F312D" w:rsidRDefault="00313932" w:rsidP="00B96353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F312D">
              <w:rPr>
                <w:rFonts w:ascii="Arial" w:hAnsi="Arial" w:cs="Arial"/>
                <w:bCs/>
                <w:sz w:val="22"/>
                <w:szCs w:val="22"/>
              </w:rPr>
              <w:t>Prepare Contract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CBEDD" w14:textId="77777777" w:rsidR="00313932" w:rsidRDefault="00313932">
            <w:pPr>
              <w:autoSpaceDE w:val="0"/>
              <w:rPr>
                <w:rFonts w:ascii="Arial" w:hAnsi="Arial" w:cs="Arial"/>
              </w:rPr>
            </w:pPr>
          </w:p>
          <w:p w14:paraId="5E5C1157" w14:textId="24ADB746" w:rsidR="003F312D" w:rsidRPr="003F312D" w:rsidRDefault="003F312D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23038" w14:textId="77777777" w:rsidR="00313932" w:rsidRPr="003F312D" w:rsidRDefault="0031393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08041" w14:textId="77777777" w:rsidR="00313932" w:rsidRPr="003F312D" w:rsidRDefault="00313932">
            <w:pPr>
              <w:autoSpaceDE w:val="0"/>
              <w:rPr>
                <w:rFonts w:ascii="Arial" w:hAnsi="Arial" w:cs="Arial"/>
              </w:rPr>
            </w:pPr>
          </w:p>
        </w:tc>
      </w:tr>
      <w:tr w:rsidR="007A0734" w:rsidRPr="003F312D" w14:paraId="1EF46627" w14:textId="77777777" w:rsidTr="00B96353">
        <w:trPr>
          <w:trHeight w:val="70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8983F" w14:textId="3B266321" w:rsidR="007A0734" w:rsidRPr="003F312D" w:rsidRDefault="007A0734" w:rsidP="00B96353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F312D">
              <w:rPr>
                <w:rFonts w:ascii="Arial" w:hAnsi="Arial" w:cs="Arial"/>
                <w:bCs/>
                <w:sz w:val="22"/>
                <w:szCs w:val="22"/>
              </w:rPr>
              <w:t>Book any essentially required training Course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58F9D" w14:textId="77777777" w:rsidR="007A0734" w:rsidRPr="003F312D" w:rsidRDefault="007A073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5512" w14:textId="77777777" w:rsidR="007A0734" w:rsidRPr="003F312D" w:rsidRDefault="007A073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87FA" w14:textId="77777777" w:rsidR="007A0734" w:rsidRPr="003F312D" w:rsidRDefault="007A0734">
            <w:pPr>
              <w:autoSpaceDE w:val="0"/>
              <w:rPr>
                <w:rFonts w:ascii="Arial" w:hAnsi="Arial" w:cs="Arial"/>
              </w:rPr>
            </w:pPr>
          </w:p>
        </w:tc>
      </w:tr>
      <w:tr w:rsidR="007A0734" w:rsidRPr="003F312D" w14:paraId="548CD4A0" w14:textId="77777777" w:rsidTr="00B96353">
        <w:trPr>
          <w:trHeight w:val="112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85521" w14:textId="460C6DD8" w:rsidR="007A0734" w:rsidRPr="003F312D" w:rsidRDefault="007A0734" w:rsidP="00B96353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F312D">
              <w:rPr>
                <w:rFonts w:ascii="Arial" w:hAnsi="Arial" w:cs="Arial"/>
                <w:bCs/>
                <w:sz w:val="22"/>
                <w:szCs w:val="22"/>
              </w:rPr>
              <w:t>Book Induction time in other colleagues/man</w:t>
            </w:r>
            <w:r w:rsidR="005765C3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3F312D">
              <w:rPr>
                <w:rFonts w:ascii="Arial" w:hAnsi="Arial" w:cs="Arial"/>
                <w:bCs/>
                <w:sz w:val="22"/>
                <w:szCs w:val="22"/>
              </w:rPr>
              <w:t>gers diaries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6B61E" w14:textId="2963FE0B" w:rsidR="0086091B" w:rsidRPr="003F312D" w:rsidRDefault="0086091B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582A7" w14:textId="77777777" w:rsidR="007A0734" w:rsidRPr="003F312D" w:rsidRDefault="007A0734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20DEC" w14:textId="77777777" w:rsidR="007A0734" w:rsidRPr="003F312D" w:rsidRDefault="007A0734">
            <w:pPr>
              <w:autoSpaceDE w:val="0"/>
              <w:rPr>
                <w:rFonts w:ascii="Arial" w:hAnsi="Arial" w:cs="Arial"/>
              </w:rPr>
            </w:pPr>
          </w:p>
        </w:tc>
      </w:tr>
      <w:tr w:rsidR="00313932" w:rsidRPr="003F312D" w14:paraId="4949B41F" w14:textId="77777777" w:rsidTr="005765C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0C0CC" w14:textId="4FEAA261" w:rsidR="00313932" w:rsidRPr="003F312D" w:rsidRDefault="00313932" w:rsidP="003F312D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b/>
                <w:sz w:val="22"/>
                <w:szCs w:val="22"/>
              </w:rPr>
              <w:lastRenderedPageBreak/>
              <w:t>First day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11027" w14:textId="6CB8D850" w:rsidR="00313932" w:rsidRPr="003F312D" w:rsidRDefault="00313932" w:rsidP="003F312D">
            <w:pPr>
              <w:autoSpaceDE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312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Carried </w:t>
            </w:r>
            <w:r w:rsidR="003F312D">
              <w:rPr>
                <w:rFonts w:ascii="Arial" w:hAnsi="Arial" w:cs="Arial"/>
                <w:b/>
                <w:color w:val="000000"/>
                <w:sz w:val="22"/>
                <w:szCs w:val="22"/>
              </w:rPr>
              <w:t>O</w:t>
            </w:r>
            <w:r w:rsidRPr="003F312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ut </w:t>
            </w:r>
            <w:r w:rsidR="003F312D">
              <w:rPr>
                <w:rFonts w:ascii="Arial" w:hAnsi="Arial" w:cs="Arial"/>
                <w:b/>
                <w:color w:val="000000"/>
                <w:sz w:val="22"/>
                <w:szCs w:val="22"/>
              </w:rPr>
              <w:t>B</w:t>
            </w:r>
            <w:r w:rsidRPr="003F312D">
              <w:rPr>
                <w:rFonts w:ascii="Arial" w:hAnsi="Arial" w:cs="Arial"/>
                <w:b/>
                <w:color w:val="000000"/>
                <w:sz w:val="22"/>
                <w:szCs w:val="22"/>
              </w:rPr>
              <w:t>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56AEE" w14:textId="5B993929" w:rsidR="00313932" w:rsidRPr="003F312D" w:rsidRDefault="00313932" w:rsidP="003F312D">
            <w:pPr>
              <w:autoSpaceDE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312D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4003C" w14:textId="2032C0EC" w:rsidR="00313932" w:rsidRPr="003F312D" w:rsidRDefault="00313932" w:rsidP="003F312D">
            <w:pPr>
              <w:autoSpaceDE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312D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Notes</w:t>
            </w:r>
          </w:p>
        </w:tc>
      </w:tr>
      <w:tr w:rsidR="00313932" w:rsidRPr="003F312D" w14:paraId="5A80BDF3" w14:textId="77777777" w:rsidTr="0086091B">
        <w:trPr>
          <w:trHeight w:val="50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F22AE" w14:textId="0AABC5C4" w:rsidR="0086091B" w:rsidRPr="0086091B" w:rsidRDefault="00313932" w:rsidP="00B96353">
            <w:pPr>
              <w:autoSpaceDE w:val="0"/>
              <w:rPr>
                <w:rFonts w:ascii="Arial" w:hAnsi="Arial" w:cs="Arial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t>Welcomed by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49AC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12ADE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66941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3932" w:rsidRPr="003F312D" w14:paraId="1166B2D1" w14:textId="77777777" w:rsidTr="0086091B">
        <w:trPr>
          <w:trHeight w:val="50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66DC3" w14:textId="3F94C97A" w:rsidR="00313932" w:rsidRPr="003F312D" w:rsidRDefault="00313932" w:rsidP="00B96353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t>Show new employee where they will be working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CDEC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1A8C7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4D686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3932" w:rsidRPr="003F312D" w14:paraId="4AEDFE35" w14:textId="77777777" w:rsidTr="0086091B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5F11D" w14:textId="22D7BF31" w:rsidR="00313932" w:rsidRPr="0086091B" w:rsidRDefault="00313932" w:rsidP="00B9635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t>Introduce them to their line manager, colleagues, including their ‘buddy’ and senior managers</w:t>
            </w:r>
            <w:r w:rsidR="008609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D33A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5547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F4C47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3932" w:rsidRPr="003F312D" w14:paraId="6BF80BD6" w14:textId="77777777" w:rsidTr="0086091B">
        <w:trPr>
          <w:trHeight w:val="75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5A18D" w14:textId="14BBEE2B" w:rsidR="00313932" w:rsidRPr="0086091B" w:rsidRDefault="00313932" w:rsidP="00B96353">
            <w:pPr>
              <w:autoSpaceDE w:val="0"/>
              <w:rPr>
                <w:rFonts w:ascii="Arial" w:hAnsi="Arial" w:cs="Arial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t>Show new employee rest of organisation including facilities</w:t>
            </w:r>
            <w:r w:rsidR="0086091B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380E7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003A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67088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682A" w:rsidRPr="003F312D" w14:paraId="38209703" w14:textId="77777777" w:rsidTr="0086091B">
        <w:trPr>
          <w:trHeight w:val="75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F61C0" w14:textId="612E5B19" w:rsidR="001B682A" w:rsidRPr="003F312D" w:rsidRDefault="001B682A" w:rsidP="00B9635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t>The organisation’s commitment to being an equal opportunities employer</w:t>
            </w:r>
            <w:r w:rsidR="008609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C6A2" w14:textId="77777777" w:rsidR="001B682A" w:rsidRPr="003F312D" w:rsidRDefault="001B682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2246B" w14:textId="77777777" w:rsidR="001B682A" w:rsidRPr="003F312D" w:rsidRDefault="001B682A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C088B" w14:textId="77777777" w:rsidR="001B682A" w:rsidRPr="003F312D" w:rsidRDefault="001B682A">
            <w:pPr>
              <w:autoSpaceDE w:val="0"/>
              <w:rPr>
                <w:rFonts w:ascii="Arial" w:hAnsi="Arial" w:cs="Arial"/>
              </w:rPr>
            </w:pPr>
          </w:p>
        </w:tc>
      </w:tr>
      <w:tr w:rsidR="00313932" w:rsidRPr="003F312D" w14:paraId="1E3949F2" w14:textId="77777777" w:rsidTr="0086091B">
        <w:trPr>
          <w:trHeight w:val="25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80308" w14:textId="6E25AC6F" w:rsidR="00313932" w:rsidRPr="0086091B" w:rsidRDefault="00313932" w:rsidP="00B9635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t>Outline health &amp; safety Requirements such: as Location of First Aid Box and who is the First Aider and where to find them.  Working safely (VDU, Trips slips Etc)</w:t>
            </w:r>
            <w:r w:rsidR="00B9635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F312D">
              <w:rPr>
                <w:rFonts w:ascii="Arial" w:hAnsi="Arial" w:cs="Arial"/>
                <w:sz w:val="22"/>
                <w:szCs w:val="22"/>
              </w:rPr>
              <w:t>Fire Procedures, Muster point.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91941" w14:textId="0AC84B26" w:rsidR="00313932" w:rsidRPr="003F312D" w:rsidRDefault="0031393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ABA2A" w14:textId="40F7A82D" w:rsidR="00313932" w:rsidRPr="003F312D" w:rsidRDefault="0031393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4B825" w14:textId="77FBA91A" w:rsidR="00313932" w:rsidRPr="003F312D" w:rsidRDefault="00313932">
            <w:pPr>
              <w:autoSpaceDE w:val="0"/>
              <w:rPr>
                <w:rFonts w:ascii="Arial" w:hAnsi="Arial" w:cs="Arial"/>
              </w:rPr>
            </w:pPr>
          </w:p>
        </w:tc>
      </w:tr>
      <w:tr w:rsidR="00313932" w:rsidRPr="003F312D" w14:paraId="37E49451" w14:textId="77777777" w:rsidTr="005765C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4A046" w14:textId="0C9333B9" w:rsidR="00313932" w:rsidRPr="003F312D" w:rsidRDefault="00313932" w:rsidP="0086091B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b/>
                <w:sz w:val="22"/>
                <w:szCs w:val="22"/>
              </w:rPr>
              <w:t>First week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57BD7" w14:textId="119A8340" w:rsidR="00313932" w:rsidRPr="003F312D" w:rsidRDefault="00313932" w:rsidP="0086091B">
            <w:pPr>
              <w:autoSpaceDE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312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Carried </w:t>
            </w:r>
            <w:r w:rsidR="0086091B">
              <w:rPr>
                <w:rFonts w:ascii="Arial" w:hAnsi="Arial" w:cs="Arial"/>
                <w:b/>
                <w:color w:val="000000"/>
                <w:sz w:val="22"/>
                <w:szCs w:val="22"/>
              </w:rPr>
              <w:t>O</w:t>
            </w:r>
            <w:r w:rsidRPr="003F312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ut </w:t>
            </w:r>
            <w:r w:rsidR="0086091B">
              <w:rPr>
                <w:rFonts w:ascii="Arial" w:hAnsi="Arial" w:cs="Arial"/>
                <w:b/>
                <w:color w:val="000000"/>
                <w:sz w:val="22"/>
                <w:szCs w:val="22"/>
              </w:rPr>
              <w:t>B</w:t>
            </w:r>
            <w:r w:rsidRPr="003F312D">
              <w:rPr>
                <w:rFonts w:ascii="Arial" w:hAnsi="Arial" w:cs="Arial"/>
                <w:b/>
                <w:color w:val="000000"/>
                <w:sz w:val="22"/>
                <w:szCs w:val="22"/>
              </w:rPr>
              <w:t>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CBBDA" w14:textId="1349048A" w:rsidR="00313932" w:rsidRPr="003F312D" w:rsidRDefault="00313932" w:rsidP="0086091B">
            <w:pPr>
              <w:autoSpaceDE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312D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F5E62" w14:textId="733FECAF" w:rsidR="00313932" w:rsidRPr="003F312D" w:rsidRDefault="00313932" w:rsidP="0086091B">
            <w:pPr>
              <w:autoSpaceDE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312D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Notes</w:t>
            </w:r>
          </w:p>
        </w:tc>
      </w:tr>
      <w:tr w:rsidR="00313932" w:rsidRPr="003F312D" w14:paraId="1611425F" w14:textId="77777777" w:rsidTr="0086091B">
        <w:trPr>
          <w:trHeight w:val="75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7EB82" w14:textId="77777777" w:rsidR="00313932" w:rsidRPr="003F312D" w:rsidRDefault="00313932" w:rsidP="00B96353">
            <w:pPr>
              <w:autoSpaceDE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F312D">
              <w:rPr>
                <w:rFonts w:ascii="Arial" w:hAnsi="Arial" w:cs="Arial"/>
                <w:b/>
                <w:i/>
                <w:sz w:val="22"/>
                <w:szCs w:val="22"/>
              </w:rPr>
              <w:t>Introduction to</w:t>
            </w:r>
          </w:p>
          <w:p w14:paraId="38A5FD2D" w14:textId="6FA9EEB0" w:rsidR="00313932" w:rsidRPr="0086091B" w:rsidRDefault="00313932" w:rsidP="00B96353">
            <w:pPr>
              <w:autoSpaceDE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F312D">
              <w:rPr>
                <w:rFonts w:ascii="Arial" w:hAnsi="Arial" w:cs="Arial"/>
                <w:b/>
                <w:i/>
                <w:sz w:val="22"/>
                <w:szCs w:val="22"/>
              </w:rPr>
              <w:t>the company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E8768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D7561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CC07D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3932" w:rsidRPr="003F312D" w14:paraId="7F3CB31B" w14:textId="77777777" w:rsidTr="0086091B">
        <w:trPr>
          <w:trHeight w:val="75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EF2C1" w14:textId="6536B7DE" w:rsidR="00313932" w:rsidRPr="003F312D" w:rsidRDefault="00313932" w:rsidP="00B96353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t>Who’s who, how it works and what it produces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A6F6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904D4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B3493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3932" w:rsidRPr="003F312D" w14:paraId="009D05ED" w14:textId="77777777" w:rsidTr="0086091B">
        <w:trPr>
          <w:trHeight w:val="75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6485C" w14:textId="350390AC" w:rsidR="00313932" w:rsidRPr="003F312D" w:rsidRDefault="00B96353" w:rsidP="00B9635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F312D">
              <w:rPr>
                <w:rFonts w:ascii="Arial" w:hAnsi="Arial" w:cs="Arial"/>
                <w:sz w:val="22"/>
                <w:szCs w:val="22"/>
              </w:rPr>
              <w:t>Future</w:t>
            </w:r>
            <w:r w:rsidR="00313932" w:rsidRPr="003F312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plans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3932" w:rsidRPr="003F312D">
              <w:rPr>
                <w:rFonts w:ascii="Arial" w:hAnsi="Arial" w:cs="Arial"/>
                <w:sz w:val="22"/>
                <w:szCs w:val="22"/>
              </w:rPr>
              <w:t>and</w:t>
            </w:r>
          </w:p>
          <w:p w14:paraId="3ADC1704" w14:textId="3BBB072F" w:rsidR="00313932" w:rsidRPr="0086091B" w:rsidRDefault="00313932" w:rsidP="00B9635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t>development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BB4BE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1B105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0D80C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3932" w:rsidRPr="003F312D" w14:paraId="750F1B5C" w14:textId="77777777" w:rsidTr="0086091B">
        <w:trPr>
          <w:trHeight w:val="75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BE558" w14:textId="110F626E" w:rsidR="00313932" w:rsidRPr="0086091B" w:rsidRDefault="00313932" w:rsidP="00B9635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t>Brief history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A3467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23E5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2BED0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3932" w:rsidRPr="003F312D" w14:paraId="42F68D93" w14:textId="77777777" w:rsidTr="0086091B">
        <w:trPr>
          <w:trHeight w:val="75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EA689" w14:textId="163FCCF6" w:rsidR="00313932" w:rsidRPr="0086091B" w:rsidRDefault="00313932" w:rsidP="00B96353">
            <w:pPr>
              <w:autoSpaceDE w:val="0"/>
              <w:rPr>
                <w:rFonts w:ascii="Arial" w:hAnsi="Arial" w:cs="Arial"/>
              </w:rPr>
            </w:pPr>
            <w:r w:rsidRPr="003F312D">
              <w:rPr>
                <w:rFonts w:ascii="Arial" w:hAnsi="Arial" w:cs="Arial"/>
                <w:b/>
                <w:i/>
                <w:sz w:val="22"/>
                <w:szCs w:val="22"/>
              </w:rPr>
              <w:t>New employee’s job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787AC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CAA45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D22A2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3932" w:rsidRPr="003F312D" w14:paraId="22A3A741" w14:textId="77777777" w:rsidTr="0086091B">
        <w:trPr>
          <w:trHeight w:val="75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1AB29" w14:textId="28A6B948" w:rsidR="00313932" w:rsidRPr="003F312D" w:rsidRDefault="00313932" w:rsidP="00B9635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t>Explain it fully, how it fits in the organisation and work practices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460B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C0177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1A87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3932" w:rsidRPr="003F312D" w14:paraId="7DC4399D" w14:textId="77777777" w:rsidTr="0086091B">
        <w:trPr>
          <w:trHeight w:val="75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32FA7" w14:textId="1F1ED6AD" w:rsidR="00313932" w:rsidRPr="003F312D" w:rsidRDefault="00313932" w:rsidP="00B9635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t>Outline expected performance and how it will be assessed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7DA8E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85EF7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FFA5B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3932" w:rsidRPr="003F312D" w14:paraId="3F206FC8" w14:textId="77777777" w:rsidTr="0086091B">
        <w:trPr>
          <w:trHeight w:val="75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2D4AA" w14:textId="7D1E6450" w:rsidR="00313932" w:rsidRPr="003F312D" w:rsidRDefault="00313932" w:rsidP="00B9635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t>Training</w:t>
            </w:r>
            <w:r w:rsidR="007A0734" w:rsidRPr="003F312D">
              <w:rPr>
                <w:rFonts w:ascii="Arial" w:hAnsi="Arial" w:cs="Arial"/>
                <w:sz w:val="22"/>
                <w:szCs w:val="22"/>
              </w:rPr>
              <w:t xml:space="preserve"> – explain what, when &amp; how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3C53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80955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AB8CE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3932" w:rsidRPr="003F312D" w14:paraId="67DFE55A" w14:textId="77777777" w:rsidTr="0086091B">
        <w:trPr>
          <w:trHeight w:val="75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0ADF7" w14:textId="32E233D4" w:rsidR="00313932" w:rsidRPr="003F312D" w:rsidRDefault="00313932" w:rsidP="00B9635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t>Possible opportunities for future development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EB3F3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353D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93555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3932" w:rsidRPr="003F312D" w14:paraId="634D4C54" w14:textId="77777777" w:rsidTr="0086091B">
        <w:trPr>
          <w:trHeight w:val="75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4193A" w14:textId="77777777" w:rsidR="00313932" w:rsidRPr="003F312D" w:rsidRDefault="00313932" w:rsidP="00B96353">
            <w:pPr>
              <w:autoSpaceDE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F312D">
              <w:rPr>
                <w:rFonts w:ascii="Arial" w:hAnsi="Arial" w:cs="Arial"/>
                <w:b/>
                <w:i/>
                <w:sz w:val="22"/>
                <w:szCs w:val="22"/>
              </w:rPr>
              <w:t>New employee’s terms and conditions of employment</w:t>
            </w:r>
          </w:p>
          <w:p w14:paraId="172F0C72" w14:textId="733DFA71" w:rsidR="00313932" w:rsidRPr="003F312D" w:rsidRDefault="00313932" w:rsidP="00B9635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t>Run through…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D371A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79113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55B53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3932" w:rsidRPr="003F312D" w14:paraId="0838A8D7" w14:textId="77777777" w:rsidTr="0086091B">
        <w:trPr>
          <w:trHeight w:val="80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90AC7" w14:textId="2BDF5C3C" w:rsidR="00313932" w:rsidRPr="003F312D" w:rsidRDefault="0086091B" w:rsidP="00B96353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313932" w:rsidRPr="003F312D">
              <w:rPr>
                <w:rFonts w:ascii="Arial" w:hAnsi="Arial" w:cs="Arial"/>
                <w:sz w:val="22"/>
                <w:szCs w:val="22"/>
              </w:rPr>
              <w:t>hem to ensure they understand and have</w:t>
            </w:r>
            <w:r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313932" w:rsidRPr="003F312D">
              <w:rPr>
                <w:rFonts w:ascii="Arial" w:hAnsi="Arial" w:cs="Arial"/>
                <w:sz w:val="22"/>
                <w:szCs w:val="22"/>
              </w:rPr>
              <w:t>hem in writing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F764B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9FAC7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694D6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3932" w:rsidRPr="003F312D" w14:paraId="1F37F92B" w14:textId="77777777" w:rsidTr="0086091B">
        <w:trPr>
          <w:trHeight w:val="80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12FB4" w14:textId="36081D7F" w:rsidR="00313932" w:rsidRPr="0086091B" w:rsidRDefault="00313932" w:rsidP="00B9635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lastRenderedPageBreak/>
              <w:t>This includes details of any probationary period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DF43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4EE9A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23494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3932" w:rsidRPr="003F312D" w14:paraId="26923250" w14:textId="77777777" w:rsidTr="0086091B">
        <w:trPr>
          <w:trHeight w:val="80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F4B08" w14:textId="706070F8" w:rsidR="00313932" w:rsidRPr="003F312D" w:rsidRDefault="00313932" w:rsidP="00B9635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t>… and hours, breaks, holidays and when they will get paid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E3592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9D657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09933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3932" w:rsidRPr="003F312D" w14:paraId="3C4DD6C4" w14:textId="77777777" w:rsidTr="0086091B">
        <w:trPr>
          <w:trHeight w:val="80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29F3A" w14:textId="3EDAC026" w:rsidR="00313932" w:rsidRPr="003F312D" w:rsidRDefault="00313932" w:rsidP="00B9635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t>Pension information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366EF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0CA32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C52B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3932" w:rsidRPr="003F312D" w14:paraId="59B26407" w14:textId="77777777" w:rsidTr="0086091B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E7ECC" w14:textId="77777777" w:rsidR="00313932" w:rsidRPr="003F312D" w:rsidRDefault="00313932" w:rsidP="00B9635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t>The organisation’s important rules on:</w:t>
            </w:r>
          </w:p>
          <w:p w14:paraId="7CB310D4" w14:textId="77777777" w:rsidR="00313932" w:rsidRPr="003F312D" w:rsidRDefault="00313932" w:rsidP="00B96353">
            <w:pPr>
              <w:numPr>
                <w:ilvl w:val="0"/>
                <w:numId w:val="1"/>
              </w:numPr>
              <w:autoSpaceDE w:val="0"/>
              <w:ind w:left="142" w:hanging="142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t>job performance</w:t>
            </w:r>
          </w:p>
          <w:p w14:paraId="7C99821C" w14:textId="77777777" w:rsidR="00313932" w:rsidRPr="003F312D" w:rsidRDefault="00313932" w:rsidP="00B96353">
            <w:pPr>
              <w:numPr>
                <w:ilvl w:val="0"/>
                <w:numId w:val="1"/>
              </w:numPr>
              <w:autoSpaceDE w:val="0"/>
              <w:ind w:left="142" w:hanging="142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t>discipline</w:t>
            </w:r>
          </w:p>
          <w:p w14:paraId="282157FF" w14:textId="77777777" w:rsidR="00313932" w:rsidRPr="003F312D" w:rsidRDefault="00313932" w:rsidP="00B96353">
            <w:pPr>
              <w:numPr>
                <w:ilvl w:val="0"/>
                <w:numId w:val="1"/>
              </w:numPr>
              <w:autoSpaceDE w:val="0"/>
              <w:ind w:left="142" w:hanging="142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t xml:space="preserve">absence, including because of illness and sick </w:t>
            </w:r>
            <w:proofErr w:type="gramStart"/>
            <w:r w:rsidRPr="003F312D">
              <w:rPr>
                <w:rFonts w:ascii="Arial" w:hAnsi="Arial" w:cs="Arial"/>
                <w:sz w:val="22"/>
                <w:szCs w:val="22"/>
              </w:rPr>
              <w:t>pay</w:t>
            </w:r>
            <w:proofErr w:type="gramEnd"/>
          </w:p>
          <w:p w14:paraId="223993CD" w14:textId="77777777" w:rsidR="00313932" w:rsidRPr="003F312D" w:rsidRDefault="00313932" w:rsidP="00B96353">
            <w:pPr>
              <w:numPr>
                <w:ilvl w:val="0"/>
                <w:numId w:val="1"/>
              </w:numPr>
              <w:autoSpaceDE w:val="0"/>
              <w:ind w:left="142" w:hanging="142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t xml:space="preserve">complaints against staff, such as bullying and </w:t>
            </w:r>
            <w:proofErr w:type="gramStart"/>
            <w:r w:rsidRPr="003F312D">
              <w:rPr>
                <w:rFonts w:ascii="Arial" w:hAnsi="Arial" w:cs="Arial"/>
                <w:sz w:val="22"/>
                <w:szCs w:val="22"/>
              </w:rPr>
              <w:t>harassment</w:t>
            </w:r>
            <w:proofErr w:type="gramEnd"/>
          </w:p>
          <w:p w14:paraId="37DC53D5" w14:textId="75286775" w:rsidR="00313932" w:rsidRPr="003F312D" w:rsidRDefault="00313932" w:rsidP="00B9635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t>Also say where more details can be found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EA7F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D4FE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D95C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3932" w:rsidRPr="003F312D" w14:paraId="2711914D" w14:textId="77777777" w:rsidTr="0086091B">
        <w:trPr>
          <w:trHeight w:val="97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84CC5" w14:textId="753EA8E6" w:rsidR="00313932" w:rsidRPr="003F312D" w:rsidRDefault="00313932" w:rsidP="00B9635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t xml:space="preserve">Other important rules such as use of the company internet, </w:t>
            </w:r>
            <w:r w:rsidR="0086091B" w:rsidRPr="003F312D">
              <w:rPr>
                <w:rFonts w:ascii="Arial" w:hAnsi="Arial" w:cs="Arial"/>
                <w:sz w:val="22"/>
                <w:szCs w:val="22"/>
              </w:rPr>
              <w:t>email,</w:t>
            </w:r>
            <w:r w:rsidRPr="003F312D">
              <w:rPr>
                <w:rFonts w:ascii="Arial" w:hAnsi="Arial" w:cs="Arial"/>
                <w:sz w:val="22"/>
                <w:szCs w:val="22"/>
              </w:rPr>
              <w:t xml:space="preserve"> and phones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EE4B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8D15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56A9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3932" w:rsidRPr="003F312D" w14:paraId="16A5626C" w14:textId="77777777" w:rsidTr="0086091B">
        <w:trPr>
          <w:trHeight w:val="97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4C4AB" w14:textId="6D619A4F" w:rsidR="00313932" w:rsidRPr="003F312D" w:rsidRDefault="00313932" w:rsidP="00B9635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t>Periods of notice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AE55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1E765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6D27A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3932" w:rsidRPr="003F312D" w14:paraId="269F542C" w14:textId="77777777" w:rsidTr="0086091B">
        <w:trPr>
          <w:trHeight w:val="97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CB65A" w14:textId="77777777" w:rsidR="00313932" w:rsidRPr="003F312D" w:rsidRDefault="00313932" w:rsidP="00B9635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t>Maternity/paternity/</w:t>
            </w:r>
          </w:p>
          <w:p w14:paraId="3E65F848" w14:textId="5469AD41" w:rsidR="00313932" w:rsidRPr="003F312D" w:rsidRDefault="00313932" w:rsidP="00B9635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t>parental leave/shared parental provisions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2A60A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BD34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F391F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3932" w:rsidRPr="003F312D" w14:paraId="12942DB1" w14:textId="77777777" w:rsidTr="0086091B">
        <w:trPr>
          <w:trHeight w:val="97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D905C" w14:textId="2A15F355" w:rsidR="00313932" w:rsidRPr="003F312D" w:rsidRDefault="00313932" w:rsidP="00B9635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t>Details such as dress code, parking, smoking and the canteen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810C9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8B022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9DC46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0734" w:rsidRPr="003F312D" w14:paraId="5D37D5D0" w14:textId="77777777" w:rsidTr="0086091B">
        <w:trPr>
          <w:trHeight w:val="97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30BAD" w14:textId="7FE28406" w:rsidR="007A0734" w:rsidRPr="003F312D" w:rsidRDefault="007A0734" w:rsidP="00B9635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t>Who to speak to if there are any questions or problems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3A4B9" w14:textId="77777777" w:rsidR="007A0734" w:rsidRPr="003F312D" w:rsidRDefault="007A0734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2FB84" w14:textId="77777777" w:rsidR="007A0734" w:rsidRPr="003F312D" w:rsidRDefault="007A0734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B42D" w14:textId="77777777" w:rsidR="007A0734" w:rsidRPr="003F312D" w:rsidRDefault="007A0734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3932" w:rsidRPr="003F312D" w14:paraId="1089E177" w14:textId="77777777" w:rsidTr="0086091B">
        <w:trPr>
          <w:trHeight w:val="97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DB2C3" w14:textId="16C8C25E" w:rsidR="00313932" w:rsidRPr="003F312D" w:rsidRDefault="00313932" w:rsidP="00B9635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t>Complete documentation on new employee’s appoin</w:t>
            </w:r>
            <w:r w:rsidR="007A0734" w:rsidRPr="003F312D">
              <w:rPr>
                <w:rFonts w:ascii="Arial" w:hAnsi="Arial" w:cs="Arial"/>
                <w:sz w:val="22"/>
                <w:szCs w:val="22"/>
              </w:rPr>
              <w:t>t</w:t>
            </w:r>
            <w:r w:rsidRPr="003F312D">
              <w:rPr>
                <w:rFonts w:ascii="Arial" w:hAnsi="Arial" w:cs="Arial"/>
                <w:sz w:val="22"/>
                <w:szCs w:val="22"/>
              </w:rPr>
              <w:t xml:space="preserve">ment for their personal file to be kept </w:t>
            </w:r>
            <w:r w:rsidR="0086091B" w:rsidRPr="003F312D">
              <w:rPr>
                <w:rFonts w:ascii="Arial" w:hAnsi="Arial" w:cs="Arial"/>
                <w:sz w:val="22"/>
                <w:szCs w:val="22"/>
              </w:rPr>
              <w:t>securely.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FA2E7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95D5F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FE891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3932" w:rsidRPr="003F312D" w14:paraId="7B034B08" w14:textId="77777777" w:rsidTr="0086091B">
        <w:trPr>
          <w:trHeight w:val="97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40A64" w14:textId="075C6090" w:rsidR="00313932" w:rsidRPr="003F312D" w:rsidRDefault="00313932" w:rsidP="00B96353">
            <w:pPr>
              <w:autoSpaceDE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F312D">
              <w:rPr>
                <w:rFonts w:ascii="Arial" w:hAnsi="Arial" w:cs="Arial"/>
                <w:b/>
                <w:i/>
                <w:sz w:val="22"/>
                <w:szCs w:val="22"/>
              </w:rPr>
              <w:t>Health &amp; safety</w:t>
            </w:r>
          </w:p>
          <w:p w14:paraId="149B3D18" w14:textId="252E96D0" w:rsidR="00313932" w:rsidRPr="0086091B" w:rsidRDefault="00313932" w:rsidP="00B9635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t>Detailed training on health &amp; safety in the organisation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714D" w14:textId="37EF3BD0" w:rsidR="00313932" w:rsidRPr="003F312D" w:rsidRDefault="0031393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5790" w14:textId="6FD672D4" w:rsidR="00313932" w:rsidRPr="003F312D" w:rsidRDefault="00313932">
            <w:pPr>
              <w:autoSpaceDE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F8D2" w14:textId="11001346" w:rsidR="00313932" w:rsidRPr="003F312D" w:rsidRDefault="00313932">
            <w:pPr>
              <w:autoSpaceDE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0142F6F5" w14:textId="77777777" w:rsidR="005765C3" w:rsidRDefault="005765C3">
      <w: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7"/>
        <w:gridCol w:w="1437"/>
        <w:gridCol w:w="1435"/>
        <w:gridCol w:w="3735"/>
      </w:tblGrid>
      <w:tr w:rsidR="00313932" w:rsidRPr="003F312D" w14:paraId="636E4AC8" w14:textId="77777777" w:rsidTr="00B96353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6A0C7" w14:textId="77777777" w:rsidR="00313932" w:rsidRPr="003F312D" w:rsidRDefault="00313932" w:rsidP="0086091B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First month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29E0E" w14:textId="19F2D435" w:rsidR="00313932" w:rsidRPr="003F312D" w:rsidRDefault="00313932" w:rsidP="0086091B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F312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Carried </w:t>
            </w:r>
            <w:r w:rsidR="0086091B">
              <w:rPr>
                <w:rFonts w:ascii="Arial" w:hAnsi="Arial" w:cs="Arial"/>
                <w:b/>
                <w:color w:val="000000"/>
                <w:sz w:val="22"/>
                <w:szCs w:val="22"/>
              </w:rPr>
              <w:t>O</w:t>
            </w:r>
            <w:r w:rsidRPr="003F312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ut </w:t>
            </w:r>
            <w:r w:rsidR="0086091B">
              <w:rPr>
                <w:rFonts w:ascii="Arial" w:hAnsi="Arial" w:cs="Arial"/>
                <w:b/>
                <w:color w:val="000000"/>
                <w:sz w:val="22"/>
                <w:szCs w:val="22"/>
              </w:rPr>
              <w:t>B</w:t>
            </w:r>
            <w:r w:rsidRPr="003F312D">
              <w:rPr>
                <w:rFonts w:ascii="Arial" w:hAnsi="Arial" w:cs="Arial"/>
                <w:b/>
                <w:color w:val="000000"/>
                <w:sz w:val="22"/>
                <w:szCs w:val="22"/>
              </w:rPr>
              <w:t>y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6358F" w14:textId="6995DFD7" w:rsidR="00313932" w:rsidRPr="003F312D" w:rsidRDefault="00313932" w:rsidP="0086091B">
            <w:pPr>
              <w:autoSpaceDE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312D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1992D" w14:textId="35B93743" w:rsidR="00313932" w:rsidRPr="003F312D" w:rsidRDefault="00313932" w:rsidP="0086091B">
            <w:pPr>
              <w:autoSpaceDE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312D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Notes</w:t>
            </w:r>
          </w:p>
        </w:tc>
      </w:tr>
      <w:tr w:rsidR="00313932" w:rsidRPr="003F312D" w14:paraId="1483A8EC" w14:textId="77777777" w:rsidTr="00E6219D">
        <w:trPr>
          <w:trHeight w:val="2169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5FE02" w14:textId="7668B6A2" w:rsidR="00313932" w:rsidRPr="00E6219D" w:rsidRDefault="00313932" w:rsidP="00E6219D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t xml:space="preserve">Towards the end of four weeks, an informal meeting with the line manager to assess how the new starter is adjusting to their role, and whether they have any </w:t>
            </w:r>
            <w:r w:rsidR="00E6219D" w:rsidRPr="003F312D">
              <w:rPr>
                <w:rFonts w:ascii="Arial" w:hAnsi="Arial" w:cs="Arial"/>
                <w:sz w:val="22"/>
                <w:szCs w:val="22"/>
              </w:rPr>
              <w:t>coaching</w:t>
            </w:r>
            <w:r w:rsidRPr="003F312D">
              <w:rPr>
                <w:rFonts w:ascii="Arial" w:hAnsi="Arial" w:cs="Arial"/>
                <w:sz w:val="22"/>
                <w:szCs w:val="22"/>
              </w:rPr>
              <w:t xml:space="preserve"> or training needs, or other concerns</w:t>
            </w:r>
            <w:r w:rsidR="00B963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E6EF7" w14:textId="3A85C445" w:rsidR="00313932" w:rsidRPr="003F312D" w:rsidRDefault="0031393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3C436" w14:textId="38C75A7E" w:rsidR="00313932" w:rsidRPr="003F312D" w:rsidRDefault="0031393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B1439" w14:textId="52E75BEE" w:rsidR="00313932" w:rsidRPr="003F312D" w:rsidRDefault="00313932">
            <w:pPr>
              <w:autoSpaceDE w:val="0"/>
              <w:rPr>
                <w:rFonts w:ascii="Arial" w:hAnsi="Arial" w:cs="Arial"/>
              </w:rPr>
            </w:pPr>
          </w:p>
        </w:tc>
      </w:tr>
      <w:tr w:rsidR="00313932" w:rsidRPr="003F312D" w14:paraId="5FD0CB59" w14:textId="77777777" w:rsidTr="00B96353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571D6" w14:textId="4A570D2E" w:rsidR="00313932" w:rsidRPr="0086091B" w:rsidRDefault="00313932" w:rsidP="0086091B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312D">
              <w:rPr>
                <w:rFonts w:ascii="Arial" w:hAnsi="Arial" w:cs="Arial"/>
                <w:b/>
                <w:sz w:val="22"/>
                <w:szCs w:val="22"/>
              </w:rPr>
              <w:t xml:space="preserve">At </w:t>
            </w:r>
            <w:r w:rsidR="005765C3">
              <w:rPr>
                <w:rFonts w:ascii="Arial" w:hAnsi="Arial" w:cs="Arial"/>
                <w:b/>
                <w:sz w:val="22"/>
                <w:szCs w:val="22"/>
              </w:rPr>
              <w:t>Three</w:t>
            </w:r>
            <w:r w:rsidR="0086091B">
              <w:rPr>
                <w:rFonts w:ascii="Arial" w:hAnsi="Arial" w:cs="Arial"/>
                <w:b/>
                <w:sz w:val="22"/>
                <w:szCs w:val="22"/>
              </w:rPr>
              <w:t xml:space="preserve"> M</w:t>
            </w:r>
            <w:r w:rsidRPr="003F312D">
              <w:rPr>
                <w:rFonts w:ascii="Arial" w:hAnsi="Arial" w:cs="Arial"/>
                <w:b/>
                <w:sz w:val="22"/>
                <w:szCs w:val="22"/>
              </w:rPr>
              <w:t>onths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D1D26" w14:textId="27BE5AA5" w:rsidR="00313932" w:rsidRPr="003F312D" w:rsidRDefault="00313932" w:rsidP="0086091B">
            <w:pPr>
              <w:autoSpaceDE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312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Carried </w:t>
            </w:r>
            <w:r w:rsidR="0086091B">
              <w:rPr>
                <w:rFonts w:ascii="Arial" w:hAnsi="Arial" w:cs="Arial"/>
                <w:b/>
                <w:color w:val="000000"/>
                <w:sz w:val="22"/>
                <w:szCs w:val="22"/>
              </w:rPr>
              <w:t>O</w:t>
            </w:r>
            <w:r w:rsidRPr="003F312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ut </w:t>
            </w:r>
            <w:r w:rsidR="0086091B">
              <w:rPr>
                <w:rFonts w:ascii="Arial" w:hAnsi="Arial" w:cs="Arial"/>
                <w:b/>
                <w:color w:val="000000"/>
                <w:sz w:val="22"/>
                <w:szCs w:val="22"/>
              </w:rPr>
              <w:t>B</w:t>
            </w:r>
            <w:r w:rsidRPr="003F312D">
              <w:rPr>
                <w:rFonts w:ascii="Arial" w:hAnsi="Arial" w:cs="Arial"/>
                <w:b/>
                <w:color w:val="000000"/>
                <w:sz w:val="22"/>
                <w:szCs w:val="22"/>
              </w:rPr>
              <w:t>y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3FEC4" w14:textId="6C6217D0" w:rsidR="00313932" w:rsidRPr="003F312D" w:rsidRDefault="00313932" w:rsidP="0086091B">
            <w:pPr>
              <w:autoSpaceDE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312D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17560" w14:textId="0A386BCB" w:rsidR="00313932" w:rsidRPr="003F312D" w:rsidRDefault="00313932" w:rsidP="0086091B">
            <w:pPr>
              <w:autoSpaceDE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312D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Notes</w:t>
            </w:r>
          </w:p>
        </w:tc>
      </w:tr>
      <w:tr w:rsidR="00313932" w:rsidRPr="003F312D" w14:paraId="26DED977" w14:textId="77777777" w:rsidTr="00B96353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96DBE" w14:textId="77777777" w:rsidR="00313932" w:rsidRPr="003F312D" w:rsidRDefault="00313932" w:rsidP="00B9635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t>Review with the line manager how the new starter is settling in and performing</w:t>
            </w:r>
          </w:p>
          <w:p w14:paraId="7203DEBF" w14:textId="77777777" w:rsidR="00313932" w:rsidRPr="003F312D" w:rsidRDefault="00313932" w:rsidP="0086091B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B36981" w14:textId="5F463E6B" w:rsidR="00313932" w:rsidRPr="003F312D" w:rsidRDefault="00313932" w:rsidP="00B9635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t>This is also an opportunity to pinpoint any development needs, set timescales for achieving them and adjust work targets if required</w:t>
            </w:r>
            <w:r w:rsidR="005765C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37CB0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36253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FE3B1" w14:textId="77777777" w:rsidR="00313932" w:rsidRPr="003F312D" w:rsidRDefault="00313932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6091B" w:rsidRPr="003F312D" w14:paraId="19D94A9E" w14:textId="77777777" w:rsidTr="00B96353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C3D06" w14:textId="14809DD1" w:rsidR="0086091B" w:rsidRPr="0086091B" w:rsidRDefault="0086091B" w:rsidP="0086091B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9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At </w:t>
            </w:r>
            <w:r w:rsidR="005765C3">
              <w:rPr>
                <w:rFonts w:ascii="Arial" w:hAnsi="Arial" w:cs="Arial"/>
                <w:b/>
                <w:bCs/>
                <w:sz w:val="22"/>
                <w:szCs w:val="22"/>
              </w:rPr>
              <w:t>Six</w:t>
            </w:r>
            <w:r w:rsidRPr="008609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Months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DCF18" w14:textId="72B3DDB9" w:rsidR="0086091B" w:rsidRPr="0086091B" w:rsidRDefault="0086091B" w:rsidP="0086091B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09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Carried Out By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EA33B" w14:textId="77777777" w:rsidR="0086091B" w:rsidRPr="0086091B" w:rsidRDefault="0086091B" w:rsidP="0086091B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09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914A2" w14:textId="77777777" w:rsidR="0086091B" w:rsidRPr="0086091B" w:rsidRDefault="0086091B" w:rsidP="0086091B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09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86091B" w:rsidRPr="003F312D" w14:paraId="72455E4C" w14:textId="77777777" w:rsidTr="00B96353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058FA" w14:textId="5D739F0D" w:rsidR="0086091B" w:rsidRPr="003F312D" w:rsidRDefault="0086091B" w:rsidP="00B9635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t xml:space="preserve">If the new employee is on probation, then </w:t>
            </w:r>
            <w:r w:rsidR="00B96353" w:rsidRPr="003F312D">
              <w:rPr>
                <w:rFonts w:ascii="Arial" w:hAnsi="Arial" w:cs="Arial"/>
                <w:sz w:val="22"/>
                <w:szCs w:val="22"/>
              </w:rPr>
              <w:t>it is</w:t>
            </w:r>
            <w:r w:rsidRPr="003F312D">
              <w:rPr>
                <w:rFonts w:ascii="Arial" w:hAnsi="Arial" w:cs="Arial"/>
                <w:sz w:val="22"/>
                <w:szCs w:val="22"/>
              </w:rPr>
              <w:t xml:space="preserve"> decision time – will they stay or go?</w:t>
            </w:r>
          </w:p>
          <w:p w14:paraId="4E3256E5" w14:textId="77777777" w:rsidR="0086091B" w:rsidRPr="003F312D" w:rsidRDefault="0086091B" w:rsidP="0086091B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4DF5CB" w14:textId="3AF96236" w:rsidR="0086091B" w:rsidRPr="003F312D" w:rsidRDefault="0086091B" w:rsidP="00B9635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B96353" w:rsidRPr="003F312D">
              <w:rPr>
                <w:rFonts w:ascii="Arial" w:hAnsi="Arial" w:cs="Arial"/>
                <w:sz w:val="22"/>
                <w:szCs w:val="22"/>
              </w:rPr>
              <w:t>they are</w:t>
            </w:r>
            <w:r w:rsidRPr="003F312D">
              <w:rPr>
                <w:rFonts w:ascii="Arial" w:hAnsi="Arial" w:cs="Arial"/>
                <w:sz w:val="22"/>
                <w:szCs w:val="22"/>
              </w:rPr>
              <w:t xml:space="preserve"> staying, </w:t>
            </w:r>
            <w:r w:rsidR="00E6219D" w:rsidRPr="003F312D">
              <w:rPr>
                <w:rFonts w:ascii="Arial" w:hAnsi="Arial" w:cs="Arial"/>
                <w:sz w:val="22"/>
                <w:szCs w:val="22"/>
              </w:rPr>
              <w:t>it is</w:t>
            </w:r>
            <w:r w:rsidRPr="003F312D">
              <w:rPr>
                <w:rFonts w:ascii="Arial" w:hAnsi="Arial" w:cs="Arial"/>
                <w:sz w:val="22"/>
                <w:szCs w:val="22"/>
              </w:rPr>
              <w:t xml:space="preserve"> time for the line manager to look to the next six months, any new work objectives, and any experience, coaching or training needs</w:t>
            </w:r>
            <w:r w:rsidR="005765C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B3580" w14:textId="77777777" w:rsidR="0086091B" w:rsidRPr="003F312D" w:rsidRDefault="0086091B" w:rsidP="0086091B">
            <w:pPr>
              <w:autoSpaceDE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057A6" w14:textId="77777777" w:rsidR="0086091B" w:rsidRPr="003F312D" w:rsidRDefault="0086091B" w:rsidP="0086091B">
            <w:pPr>
              <w:autoSpaceDE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F6794" w14:textId="77777777" w:rsidR="0086091B" w:rsidRPr="003F312D" w:rsidRDefault="0086091B" w:rsidP="0086091B">
            <w:pPr>
              <w:autoSpaceDE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6091B" w:rsidRPr="003F312D" w14:paraId="47365F0F" w14:textId="77777777" w:rsidTr="00B96353"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F7907" w14:textId="5079D0CE" w:rsidR="0086091B" w:rsidRPr="0086091B" w:rsidRDefault="0086091B" w:rsidP="0086091B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9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At </w:t>
            </w:r>
            <w:r w:rsidR="005765C3">
              <w:rPr>
                <w:rFonts w:ascii="Arial" w:hAnsi="Arial" w:cs="Arial"/>
                <w:b/>
                <w:bCs/>
                <w:sz w:val="22"/>
                <w:szCs w:val="22"/>
              </w:rPr>
              <w:t>Twelve</w:t>
            </w:r>
            <w:r w:rsidRPr="008609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Months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2DF48" w14:textId="17D085C2" w:rsidR="0086091B" w:rsidRPr="0086091B" w:rsidRDefault="0086091B" w:rsidP="0086091B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09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Carried Out By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C898D" w14:textId="77777777" w:rsidR="0086091B" w:rsidRPr="0086091B" w:rsidRDefault="0086091B" w:rsidP="0086091B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09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5A922" w14:textId="77777777" w:rsidR="0086091B" w:rsidRPr="0086091B" w:rsidRDefault="0086091B" w:rsidP="0086091B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091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86091B" w:rsidRPr="003F312D" w14:paraId="1AF12C54" w14:textId="77777777" w:rsidTr="00B96353">
        <w:trPr>
          <w:trHeight w:val="2227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996E6" w14:textId="77777777" w:rsidR="0086091B" w:rsidRPr="003F312D" w:rsidRDefault="0086091B" w:rsidP="00B9635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t>Ask the employee for feedback on their induction – what worked well?</w:t>
            </w:r>
          </w:p>
          <w:p w14:paraId="1B4E9DDE" w14:textId="77777777" w:rsidR="0086091B" w:rsidRPr="003F312D" w:rsidRDefault="0086091B" w:rsidP="00B9635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3F312D">
              <w:rPr>
                <w:rFonts w:ascii="Arial" w:hAnsi="Arial" w:cs="Arial"/>
                <w:sz w:val="22"/>
                <w:szCs w:val="22"/>
              </w:rPr>
              <w:t>What could be improved?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B1CD9" w14:textId="77777777" w:rsidR="0086091B" w:rsidRPr="003F312D" w:rsidRDefault="0086091B" w:rsidP="00947A10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8A72" w14:textId="77777777" w:rsidR="0086091B" w:rsidRPr="003F312D" w:rsidRDefault="0086091B" w:rsidP="00947A10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21A8C" w14:textId="77777777" w:rsidR="0086091B" w:rsidRPr="003F312D" w:rsidRDefault="0086091B" w:rsidP="00947A10">
            <w:pPr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8160F9D" w14:textId="77777777" w:rsidR="00C10F9E" w:rsidRPr="003F312D" w:rsidRDefault="00C10F9E">
      <w:pPr>
        <w:ind w:right="180"/>
        <w:rPr>
          <w:rFonts w:ascii="Arial" w:hAnsi="Arial" w:cs="Arial"/>
          <w:sz w:val="22"/>
          <w:szCs w:val="22"/>
        </w:rPr>
      </w:pPr>
    </w:p>
    <w:p w14:paraId="09E16D69" w14:textId="77777777" w:rsidR="00C10F9E" w:rsidRPr="003F312D" w:rsidRDefault="00C10F9E">
      <w:pPr>
        <w:pStyle w:val="NormalWeb"/>
        <w:tabs>
          <w:tab w:val="left" w:pos="4962"/>
        </w:tabs>
        <w:spacing w:before="0" w:after="0"/>
        <w:rPr>
          <w:rFonts w:ascii="Arial" w:hAnsi="Arial" w:cs="Arial"/>
          <w:b/>
          <w:sz w:val="22"/>
          <w:szCs w:val="22"/>
          <w:shd w:val="clear" w:color="auto" w:fill="FFFF00"/>
        </w:rPr>
      </w:pPr>
    </w:p>
    <w:sectPr w:rsidR="00C10F9E" w:rsidRPr="003F312D" w:rsidSect="00E6219D">
      <w:footerReference w:type="default" r:id="rId7"/>
      <w:pgSz w:w="11906" w:h="16838"/>
      <w:pgMar w:top="851" w:right="851" w:bottom="851" w:left="851" w:header="720" w:footer="567" w:gutter="0"/>
      <w:pgBorders w:offsetFrom="page">
        <w:top w:val="single" w:sz="12" w:space="24" w:color="ED7D31" w:themeColor="accent2"/>
        <w:left w:val="single" w:sz="12" w:space="24" w:color="ED7D31" w:themeColor="accent2"/>
        <w:bottom w:val="single" w:sz="12" w:space="24" w:color="ED7D31" w:themeColor="accent2"/>
        <w:right w:val="single" w:sz="12" w:space="24" w:color="ED7D31" w:themeColor="accent2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51FE" w14:textId="77777777" w:rsidR="00045F98" w:rsidRDefault="00045F98">
      <w:r>
        <w:separator/>
      </w:r>
    </w:p>
  </w:endnote>
  <w:endnote w:type="continuationSeparator" w:id="0">
    <w:p w14:paraId="22E1C764" w14:textId="77777777" w:rsidR="00045F98" w:rsidRDefault="0004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2874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D48991" w14:textId="37B4F5D5" w:rsidR="00E6219D" w:rsidRPr="00E6219D" w:rsidRDefault="005765C3" w:rsidP="00E6219D">
        <w:pPr>
          <w:pStyle w:val="Footer"/>
        </w:pPr>
        <w:r w:rsidRPr="00E6219D">
          <w:rPr>
            <w:rFonts w:ascii="Arial" w:hAnsi="Arial" w:cs="Arial"/>
            <w:noProof/>
            <w:sz w:val="16"/>
            <w:szCs w:val="16"/>
          </w:rPr>
          <w:drawing>
            <wp:anchor distT="0" distB="0" distL="114300" distR="114300" simplePos="0" relativeHeight="251658240" behindDoc="1" locked="0" layoutInCell="1" allowOverlap="1" wp14:anchorId="6152B4F7" wp14:editId="4AB95EB7">
              <wp:simplePos x="0" y="0"/>
              <wp:positionH relativeFrom="margin">
                <wp:posOffset>5374640</wp:posOffset>
              </wp:positionH>
              <wp:positionV relativeFrom="paragraph">
                <wp:posOffset>40640</wp:posOffset>
              </wp:positionV>
              <wp:extent cx="981075" cy="257884"/>
              <wp:effectExtent l="0" t="0" r="0" b="8890"/>
              <wp:wrapTight wrapText="bothSides">
                <wp:wrapPolygon edited="0">
                  <wp:start x="0" y="0"/>
                  <wp:lineTo x="0" y="20749"/>
                  <wp:lineTo x="20971" y="20749"/>
                  <wp:lineTo x="20971" y="1596"/>
                  <wp:lineTo x="5033" y="0"/>
                  <wp:lineTo x="0" y="0"/>
                </wp:wrapPolygon>
              </wp:wrapTight>
              <wp:docPr id="3" name="Picture 3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Logo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1075" cy="2578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E6219D" w:rsidRPr="00E6219D">
          <w:rPr>
            <w:rFonts w:ascii="Arial" w:hAnsi="Arial" w:cs="Arial"/>
            <w:bCs/>
            <w:sz w:val="16"/>
            <w:szCs w:val="16"/>
          </w:rPr>
          <w:t>18/05/2021</w:t>
        </w:r>
      </w:p>
      <w:p w14:paraId="64AEB0EF" w14:textId="0DAE65A8" w:rsidR="003F312D" w:rsidRDefault="00813679" w:rsidP="005765C3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9A89" w14:textId="77777777" w:rsidR="00045F98" w:rsidRDefault="00045F98">
      <w:r>
        <w:rPr>
          <w:color w:val="000000"/>
        </w:rPr>
        <w:separator/>
      </w:r>
    </w:p>
  </w:footnote>
  <w:footnote w:type="continuationSeparator" w:id="0">
    <w:p w14:paraId="47D79C89" w14:textId="77777777" w:rsidR="00045F98" w:rsidRDefault="00045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010B"/>
    <w:multiLevelType w:val="multilevel"/>
    <w:tmpl w:val="828E1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82043A7"/>
    <w:multiLevelType w:val="multilevel"/>
    <w:tmpl w:val="3B2C93D2"/>
    <w:lvl w:ilvl="0">
      <w:numFmt w:val="bullet"/>
      <w:lvlText w:val=""/>
      <w:lvlJc w:val="left"/>
      <w:pPr>
        <w:ind w:left="800" w:hanging="360"/>
      </w:pPr>
      <w:rPr>
        <w:rFonts w:ascii="Symbol" w:hAnsi="Symbol"/>
        <w:color w:val="1F497D"/>
      </w:rPr>
    </w:lvl>
    <w:lvl w:ilvl="1">
      <w:numFmt w:val="bullet"/>
      <w:lvlText w:val="o"/>
      <w:lvlJc w:val="left"/>
      <w:pPr>
        <w:ind w:left="1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6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9E"/>
    <w:rsid w:val="00045F98"/>
    <w:rsid w:val="001B682A"/>
    <w:rsid w:val="00213061"/>
    <w:rsid w:val="00313932"/>
    <w:rsid w:val="003A0562"/>
    <w:rsid w:val="003F312D"/>
    <w:rsid w:val="003F655E"/>
    <w:rsid w:val="004E4C54"/>
    <w:rsid w:val="005765C3"/>
    <w:rsid w:val="007A0734"/>
    <w:rsid w:val="00813679"/>
    <w:rsid w:val="0084355C"/>
    <w:rsid w:val="0086091B"/>
    <w:rsid w:val="008F1EA2"/>
    <w:rsid w:val="00A42397"/>
    <w:rsid w:val="00B96353"/>
    <w:rsid w:val="00C10F9E"/>
    <w:rsid w:val="00C24B23"/>
    <w:rsid w:val="00D11B85"/>
    <w:rsid w:val="00E05B73"/>
    <w:rsid w:val="00E6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A8D250"/>
  <w15:docId w15:val="{C04741E1-D5C0-4807-96B4-E816ABE6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12D"/>
    <w:pPr>
      <w:keepNext/>
      <w:keepLines/>
      <w:pBdr>
        <w:bottom w:val="single" w:sz="4" w:space="2" w:color="ED7D31"/>
      </w:pBdr>
      <w:suppressAutoHyphens w:val="0"/>
      <w:autoSpaceDN/>
      <w:spacing w:before="360" w:after="120"/>
      <w:textAlignment w:val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12D"/>
    <w:pPr>
      <w:keepNext/>
      <w:keepLines/>
      <w:suppressAutoHyphens w:val="0"/>
      <w:autoSpaceDN/>
      <w:spacing w:before="120"/>
      <w:textAlignment w:val="auto"/>
      <w:outlineLvl w:val="1"/>
    </w:pPr>
    <w:rPr>
      <w:rFonts w:ascii="Arial" w:eastAsia="SimSun" w:hAnsi="Arial"/>
      <w:color w:val="ED7D31"/>
      <w:sz w:val="3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Pr>
      <w:sz w:val="24"/>
      <w:szCs w:val="24"/>
    </w:rPr>
  </w:style>
  <w:style w:type="paragraph" w:styleId="NormalWeb">
    <w:name w:val="Normal (Web)"/>
    <w:basedOn w:val="Normal"/>
    <w:pPr>
      <w:spacing w:before="100" w:after="100"/>
    </w:pPr>
  </w:style>
  <w:style w:type="character" w:customStyle="1" w:styleId="Heading1Char">
    <w:name w:val="Heading 1 Char"/>
    <w:basedOn w:val="DefaultParagraphFont"/>
    <w:link w:val="Heading1"/>
    <w:uiPriority w:val="9"/>
    <w:rsid w:val="003F312D"/>
    <w:rPr>
      <w:rFonts w:ascii="Calibri Light" w:eastAsia="SimSun" w:hAnsi="Calibri Light"/>
      <w:color w:val="26262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F312D"/>
    <w:rPr>
      <w:rFonts w:ascii="Arial" w:eastAsia="SimSun" w:hAnsi="Arial"/>
      <w:color w:val="ED7D31"/>
      <w:sz w:val="3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3699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an induction checklist</vt:lpstr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an induction checklist</dc:title>
  <dc:subject/>
  <dc:creator>dwebb</dc:creator>
  <cp:lastModifiedBy>Tim Maddinson</cp:lastModifiedBy>
  <cp:revision>2</cp:revision>
  <dcterms:created xsi:type="dcterms:W3CDTF">2021-05-18T20:17:00Z</dcterms:created>
  <dcterms:modified xsi:type="dcterms:W3CDTF">2021-05-18T20:17:00Z</dcterms:modified>
</cp:coreProperties>
</file>